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39" w:rsidRDefault="00F52FE6" w:rsidP="009065A3">
      <w:pPr>
        <w:ind w:left="0" w:hanging="2"/>
        <w:rPr>
          <w:rFonts w:ascii="Century Gothic" w:eastAsia="Century Gothic" w:hAnsi="Century Gothic" w:cs="Century Gothic"/>
          <w:color w:val="0000FF"/>
        </w:rPr>
      </w:pPr>
      <w:r>
        <w:rPr>
          <w:rFonts w:ascii="Century Gothic" w:eastAsia="Century Gothic" w:hAnsi="Century Gothic" w:cs="Century Gothic"/>
          <w:noProof/>
          <w:color w:val="000080"/>
        </w:rPr>
        <w:drawing>
          <wp:inline distT="0" distB="0" distL="114300" distR="114300" wp14:anchorId="5BF733DC" wp14:editId="358D6AF8">
            <wp:extent cx="1372870" cy="1640205"/>
            <wp:effectExtent l="0" t="0" r="0" b="0"/>
            <wp:docPr id="10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2870" cy="1640205"/>
                    </a:xfrm>
                    <a:prstGeom prst="rect">
                      <a:avLst/>
                    </a:prstGeom>
                    <a:ln/>
                  </pic:spPr>
                </pic:pic>
              </a:graphicData>
            </a:graphic>
          </wp:inline>
        </w:drawing>
      </w:r>
    </w:p>
    <w:p w:rsidR="00073E39" w:rsidRDefault="00073E39" w:rsidP="009065A3">
      <w:pPr>
        <w:ind w:left="0" w:hanging="2"/>
        <w:jc w:val="center"/>
        <w:rPr>
          <w:rFonts w:ascii="Century Gothic" w:eastAsia="Century Gothic" w:hAnsi="Century Gothic" w:cs="Century Gothic"/>
          <w:color w:val="0000FF"/>
        </w:rPr>
      </w:pPr>
    </w:p>
    <w:p w:rsidR="00073E39" w:rsidRDefault="00073E39" w:rsidP="009065A3">
      <w:pPr>
        <w:ind w:left="0" w:hanging="2"/>
        <w:rPr>
          <w:rFonts w:ascii="Century Gothic" w:eastAsia="Century Gothic" w:hAnsi="Century Gothic" w:cs="Century Gothic"/>
          <w:color w:val="0000FF"/>
        </w:rPr>
      </w:pPr>
    </w:p>
    <w:p w:rsidR="00073E39" w:rsidRDefault="00F52FE6" w:rsidP="009065A3">
      <w:pPr>
        <w:pBdr>
          <w:top w:val="single" w:sz="4" w:space="1" w:color="3366FF"/>
          <w:left w:val="single" w:sz="4" w:space="4" w:color="3366FF"/>
          <w:bottom w:val="single" w:sz="4" w:space="0" w:color="3366FF"/>
          <w:right w:val="single" w:sz="4" w:space="4" w:color="3366FF"/>
        </w:pBdr>
        <w:ind w:left="0" w:hanging="2"/>
        <w:jc w:val="center"/>
        <w:rPr>
          <w:rFonts w:ascii="Century Gothic" w:eastAsia="Century Gothic" w:hAnsi="Century Gothic" w:cs="Century Gothic"/>
          <w:color w:val="3366FF"/>
        </w:rPr>
      </w:pPr>
      <w:r>
        <w:rPr>
          <w:rFonts w:ascii="Century Gothic" w:eastAsia="Century Gothic" w:hAnsi="Century Gothic" w:cs="Century Gothic"/>
          <w:b/>
          <w:color w:val="3366FF"/>
        </w:rPr>
        <w:t>Datos Personales</w:t>
      </w:r>
    </w:p>
    <w:p w:rsidR="00073E39" w:rsidRDefault="00073E39" w:rsidP="009065A3">
      <w:pPr>
        <w:ind w:left="0" w:hanging="2"/>
        <w:rPr>
          <w:rFonts w:ascii="Century Gothic" w:eastAsia="Century Gothic" w:hAnsi="Century Gothic" w:cs="Century Gothic"/>
          <w:color w:val="000080"/>
        </w:rPr>
      </w:pPr>
    </w:p>
    <w:p w:rsidR="00073E39" w:rsidRDefault="00F52FE6" w:rsidP="009065A3">
      <w:pPr>
        <w:numPr>
          <w:ilvl w:val="0"/>
          <w:numId w:val="3"/>
        </w:numPr>
        <w:tabs>
          <w:tab w:val="left" w:pos="1080"/>
        </w:tabs>
        <w:ind w:left="0" w:hanging="2"/>
      </w:pPr>
      <w:r>
        <w:rPr>
          <w:rFonts w:ascii="Century Gothic" w:eastAsia="Century Gothic" w:hAnsi="Century Gothic" w:cs="Century Gothic"/>
          <w:color w:val="000080"/>
        </w:rPr>
        <w:t>Cedula de Identidad: V-17.457.895</w:t>
      </w:r>
    </w:p>
    <w:p w:rsidR="00073E39" w:rsidRDefault="00F52FE6" w:rsidP="009065A3">
      <w:pPr>
        <w:numPr>
          <w:ilvl w:val="0"/>
          <w:numId w:val="3"/>
        </w:numPr>
        <w:tabs>
          <w:tab w:val="left" w:pos="1080"/>
        </w:tabs>
        <w:ind w:left="0" w:hanging="2"/>
      </w:pPr>
      <w:r>
        <w:rPr>
          <w:rFonts w:ascii="Century Gothic" w:eastAsia="Century Gothic" w:hAnsi="Century Gothic" w:cs="Century Gothic"/>
          <w:color w:val="000080"/>
        </w:rPr>
        <w:t xml:space="preserve">Edad: 30 Años de Edad. </w:t>
      </w:r>
    </w:p>
    <w:p w:rsidR="00073E39" w:rsidRDefault="009065A3" w:rsidP="009065A3">
      <w:pPr>
        <w:numPr>
          <w:ilvl w:val="0"/>
          <w:numId w:val="3"/>
        </w:numPr>
        <w:tabs>
          <w:tab w:val="left" w:pos="1080"/>
        </w:tabs>
        <w:ind w:left="0" w:hanging="2"/>
      </w:pPr>
      <w:r>
        <w:rPr>
          <w:rFonts w:ascii="Century Gothic" w:eastAsia="Century Gothic" w:hAnsi="Century Gothic" w:cs="Century Gothic"/>
          <w:color w:val="000080"/>
        </w:rPr>
        <w:t xml:space="preserve">Dirección: Gustavo cabello </w:t>
      </w:r>
      <w:proofErr w:type="spellStart"/>
      <w:r>
        <w:rPr>
          <w:rFonts w:ascii="Century Gothic" w:eastAsia="Century Gothic" w:hAnsi="Century Gothic" w:cs="Century Gothic"/>
          <w:color w:val="000080"/>
        </w:rPr>
        <w:t>olguin</w:t>
      </w:r>
      <w:proofErr w:type="spellEnd"/>
      <w:r>
        <w:rPr>
          <w:rFonts w:ascii="Century Gothic" w:eastAsia="Century Gothic" w:hAnsi="Century Gothic" w:cs="Century Gothic"/>
          <w:color w:val="000080"/>
        </w:rPr>
        <w:t xml:space="preserve">. 835 </w:t>
      </w:r>
      <w:proofErr w:type="spellStart"/>
      <w:r>
        <w:rPr>
          <w:rFonts w:ascii="Century Gothic" w:eastAsia="Century Gothic" w:hAnsi="Century Gothic" w:cs="Century Gothic"/>
          <w:color w:val="000080"/>
        </w:rPr>
        <w:t>rancagua</w:t>
      </w:r>
      <w:proofErr w:type="spellEnd"/>
      <w:r>
        <w:rPr>
          <w:rFonts w:ascii="Century Gothic" w:eastAsia="Century Gothic" w:hAnsi="Century Gothic" w:cs="Century Gothic"/>
          <w:color w:val="000080"/>
        </w:rPr>
        <w:t>.</w:t>
      </w:r>
    </w:p>
    <w:p w:rsidR="00073E39" w:rsidRDefault="00F52FE6" w:rsidP="009065A3">
      <w:pPr>
        <w:numPr>
          <w:ilvl w:val="0"/>
          <w:numId w:val="3"/>
        </w:numPr>
        <w:tabs>
          <w:tab w:val="left" w:pos="1080"/>
        </w:tabs>
        <w:ind w:left="0" w:hanging="2"/>
      </w:pPr>
      <w:r>
        <w:rPr>
          <w:rFonts w:ascii="Century Gothic" w:eastAsia="Century Gothic" w:hAnsi="Century Gothic" w:cs="Century Gothic"/>
          <w:color w:val="000080"/>
        </w:rPr>
        <w:t>Correo Electrónico ronalaponte@gmail.com</w:t>
      </w:r>
    </w:p>
    <w:p w:rsidR="00073E39" w:rsidRDefault="00F52FE6" w:rsidP="009065A3">
      <w:pPr>
        <w:numPr>
          <w:ilvl w:val="0"/>
          <w:numId w:val="3"/>
        </w:numPr>
        <w:tabs>
          <w:tab w:val="left" w:pos="1080"/>
        </w:tabs>
        <w:ind w:left="0" w:hanging="2"/>
      </w:pPr>
      <w:r>
        <w:rPr>
          <w:rFonts w:ascii="Century Gothic" w:eastAsia="Century Gothic" w:hAnsi="Century Gothic" w:cs="Century Gothic"/>
          <w:color w:val="000080"/>
        </w:rPr>
        <w:t>Teléfonos</w:t>
      </w:r>
      <w:r>
        <w:rPr>
          <w:rFonts w:ascii="Century Gothic" w:eastAsia="Century Gothic" w:hAnsi="Century Gothic" w:cs="Century Gothic"/>
          <w:b/>
          <w:color w:val="000080"/>
        </w:rPr>
        <w:t>: +5</w:t>
      </w:r>
      <w:r>
        <w:rPr>
          <w:rFonts w:ascii="Century Gothic" w:eastAsia="Century Gothic" w:hAnsi="Century Gothic" w:cs="Century Gothic"/>
          <w:b/>
          <w:color w:val="000080"/>
        </w:rPr>
        <w:t>6 9</w:t>
      </w:r>
      <w:r w:rsidR="009065A3">
        <w:rPr>
          <w:rFonts w:ascii="Century Gothic" w:eastAsia="Century Gothic" w:hAnsi="Century Gothic" w:cs="Century Gothic"/>
          <w:b/>
          <w:color w:val="000080"/>
        </w:rPr>
        <w:t xml:space="preserve"> </w:t>
      </w:r>
      <w:r>
        <w:rPr>
          <w:rFonts w:ascii="Century Gothic" w:eastAsia="Century Gothic" w:hAnsi="Century Gothic" w:cs="Century Gothic"/>
          <w:b/>
          <w:color w:val="000080"/>
        </w:rPr>
        <w:t>89954118</w:t>
      </w:r>
    </w:p>
    <w:p w:rsidR="00073E39" w:rsidRDefault="00F52FE6" w:rsidP="009065A3">
      <w:pPr>
        <w:pBdr>
          <w:top w:val="single" w:sz="4" w:space="1" w:color="3366FF"/>
          <w:left w:val="single" w:sz="4" w:space="4" w:color="3366FF"/>
          <w:bottom w:val="single" w:sz="4" w:space="0" w:color="3366FF"/>
          <w:right w:val="single" w:sz="4" w:space="4" w:color="3366FF"/>
        </w:pBdr>
        <w:ind w:left="0" w:hanging="2"/>
        <w:rPr>
          <w:rFonts w:ascii="Century Gothic" w:eastAsia="Century Gothic" w:hAnsi="Century Gothic" w:cs="Century Gothic"/>
          <w:color w:val="3366FF"/>
        </w:rPr>
      </w:pPr>
      <w:r>
        <w:rPr>
          <w:rFonts w:ascii="Century Gothic" w:eastAsia="Century Gothic" w:hAnsi="Century Gothic" w:cs="Century Gothic"/>
          <w:b/>
          <w:color w:val="3366FF"/>
        </w:rPr>
        <w:t xml:space="preserve">                                                            Formación Académica</w:t>
      </w:r>
    </w:p>
    <w:p w:rsidR="00073E39" w:rsidRDefault="00073E39" w:rsidP="009065A3">
      <w:pPr>
        <w:ind w:left="0" w:hanging="2"/>
        <w:rPr>
          <w:rFonts w:ascii="Century Gothic" w:eastAsia="Century Gothic" w:hAnsi="Century Gothic" w:cs="Century Gothic"/>
        </w:rPr>
      </w:pPr>
    </w:p>
    <w:p w:rsidR="009065A3" w:rsidRPr="009065A3" w:rsidRDefault="00F52FE6" w:rsidP="009065A3">
      <w:pPr>
        <w:numPr>
          <w:ilvl w:val="0"/>
          <w:numId w:val="2"/>
        </w:numPr>
        <w:tabs>
          <w:tab w:val="left" w:pos="720"/>
        </w:tabs>
        <w:ind w:left="0" w:hanging="2"/>
        <w:jc w:val="both"/>
      </w:pPr>
      <w:r>
        <w:rPr>
          <w:rFonts w:ascii="Century Gothic" w:eastAsia="Century Gothic" w:hAnsi="Century Gothic" w:cs="Century Gothic"/>
          <w:b/>
          <w:color w:val="000080"/>
        </w:rPr>
        <w:t>Superior</w:t>
      </w:r>
      <w:r>
        <w:rPr>
          <w:rFonts w:ascii="Century Gothic" w:eastAsia="Century Gothic" w:hAnsi="Century Gothic" w:cs="Century Gothic"/>
          <w:color w:val="000080"/>
        </w:rPr>
        <w:t>:'' Instituto Universitario Superior de Mercadotecnia'' Caracas,</w:t>
      </w:r>
      <w:r>
        <w:rPr>
          <w:rFonts w:ascii="Century Gothic" w:eastAsia="Century Gothic" w:hAnsi="Century Gothic" w:cs="Century Gothic"/>
          <w:color w:val="000080"/>
        </w:rPr>
        <w:t xml:space="preserve">:'' </w:t>
      </w:r>
      <w:r>
        <w:rPr>
          <w:rFonts w:ascii="Century Gothic" w:eastAsia="Century Gothic" w:hAnsi="Century Gothic" w:cs="Century Gothic"/>
          <w:color w:val="000080"/>
        </w:rPr>
        <w:tab/>
      </w:r>
    </w:p>
    <w:p w:rsidR="00073E39" w:rsidRDefault="00F52FE6" w:rsidP="009065A3">
      <w:pPr>
        <w:numPr>
          <w:ilvl w:val="0"/>
          <w:numId w:val="2"/>
        </w:numPr>
        <w:tabs>
          <w:tab w:val="left" w:pos="720"/>
        </w:tabs>
        <w:ind w:left="0" w:hanging="2"/>
        <w:jc w:val="both"/>
      </w:pPr>
      <w:r>
        <w:rPr>
          <w:rFonts w:ascii="Century Gothic" w:eastAsia="Century Gothic" w:hAnsi="Century Gothic" w:cs="Century Gothic"/>
          <w:color w:val="000080"/>
        </w:rPr>
        <w:t>Técnico Superior en Contadur</w:t>
      </w:r>
      <w:r w:rsidR="009065A3">
        <w:rPr>
          <w:rFonts w:ascii="Century Gothic" w:eastAsia="Century Gothic" w:hAnsi="Century Gothic" w:cs="Century Gothic"/>
          <w:color w:val="000080"/>
        </w:rPr>
        <w:t xml:space="preserve">ía'' </w:t>
      </w:r>
    </w:p>
    <w:p w:rsidR="00073E39" w:rsidRDefault="00F52FE6" w:rsidP="009065A3">
      <w:pPr>
        <w:numPr>
          <w:ilvl w:val="0"/>
          <w:numId w:val="2"/>
        </w:numPr>
        <w:tabs>
          <w:tab w:val="left" w:pos="720"/>
        </w:tabs>
        <w:ind w:left="0" w:hanging="2"/>
        <w:jc w:val="both"/>
      </w:pPr>
      <w:r>
        <w:rPr>
          <w:rFonts w:ascii="Century Gothic" w:eastAsia="Century Gothic" w:hAnsi="Century Gothic" w:cs="Century Gothic"/>
          <w:b/>
          <w:color w:val="000080"/>
        </w:rPr>
        <w:t>Cursos Realizados</w:t>
      </w:r>
      <w:r>
        <w:rPr>
          <w:rFonts w:ascii="Century Gothic" w:eastAsia="Century Gothic" w:hAnsi="Century Gothic" w:cs="Century Gothic"/>
          <w:color w:val="000080"/>
        </w:rPr>
        <w:t xml:space="preserve">: </w:t>
      </w:r>
      <w:r>
        <w:rPr>
          <w:rFonts w:ascii="Century Gothic" w:eastAsia="Century Gothic" w:hAnsi="Century Gothic" w:cs="Century Gothic"/>
          <w:color w:val="000080"/>
        </w:rPr>
        <w:t>Nomina, Legislación Laboral, técnicas de ventas y persuasión, marketing y ventas, Seguridad e Higiene Laboral, Manejo de Montacargas eléctrico y a gas. manipulación de alimentos, ayudante y asistente de cocina.</w:t>
      </w:r>
    </w:p>
    <w:p w:rsidR="00073E39" w:rsidRDefault="00073E39" w:rsidP="009065A3">
      <w:pPr>
        <w:tabs>
          <w:tab w:val="left" w:pos="720"/>
        </w:tabs>
        <w:ind w:left="0" w:hanging="2"/>
        <w:jc w:val="both"/>
        <w:rPr>
          <w:rFonts w:ascii="Century Gothic" w:eastAsia="Century Gothic" w:hAnsi="Century Gothic" w:cs="Century Gothic"/>
          <w:color w:val="000080"/>
        </w:rPr>
      </w:pPr>
    </w:p>
    <w:p w:rsidR="00073E39" w:rsidRDefault="00073E39" w:rsidP="009065A3">
      <w:pPr>
        <w:ind w:left="0" w:hanging="2"/>
        <w:jc w:val="both"/>
        <w:rPr>
          <w:rFonts w:ascii="Century Gothic" w:eastAsia="Century Gothic" w:hAnsi="Century Gothic" w:cs="Century Gothic"/>
          <w:color w:val="000080"/>
        </w:rPr>
      </w:pPr>
    </w:p>
    <w:p w:rsidR="009065A3" w:rsidRPr="009065A3" w:rsidRDefault="00F52FE6" w:rsidP="009065A3">
      <w:pPr>
        <w:pBdr>
          <w:top w:val="single" w:sz="4" w:space="1" w:color="3366FF"/>
          <w:left w:val="single" w:sz="4" w:space="4" w:color="3366FF"/>
          <w:bottom w:val="single" w:sz="4" w:space="0" w:color="3366FF"/>
          <w:right w:val="single" w:sz="4" w:space="4" w:color="3366FF"/>
        </w:pBdr>
        <w:ind w:left="0" w:hanging="2"/>
        <w:jc w:val="center"/>
        <w:rPr>
          <w:rFonts w:ascii="Century Gothic" w:eastAsia="Century Gothic" w:hAnsi="Century Gothic" w:cs="Century Gothic"/>
          <w:color w:val="3366FF"/>
        </w:rPr>
      </w:pPr>
      <w:r>
        <w:rPr>
          <w:rFonts w:ascii="Century Gothic" w:eastAsia="Century Gothic" w:hAnsi="Century Gothic" w:cs="Century Gothic"/>
          <w:b/>
          <w:color w:val="3366FF"/>
        </w:rPr>
        <w:t>Experiencia Laboral</w:t>
      </w:r>
    </w:p>
    <w:p w:rsidR="00073E39" w:rsidRPr="009065A3" w:rsidRDefault="00F52FE6" w:rsidP="009065A3">
      <w:pPr>
        <w:numPr>
          <w:ilvl w:val="0"/>
          <w:numId w:val="2"/>
        </w:numPr>
        <w:tabs>
          <w:tab w:val="left" w:pos="720"/>
        </w:tabs>
        <w:ind w:left="0" w:hanging="2"/>
        <w:jc w:val="both"/>
      </w:pPr>
      <w:r>
        <w:rPr>
          <w:rFonts w:ascii="Century Gothic" w:eastAsia="Century Gothic" w:hAnsi="Century Gothic" w:cs="Century Gothic"/>
          <w:color w:val="000080"/>
        </w:rPr>
        <w:t>NESTLE VENEZUELA S.</w:t>
      </w:r>
      <w:r w:rsidR="009065A3">
        <w:rPr>
          <w:rFonts w:ascii="Century Gothic" w:eastAsia="Century Gothic" w:hAnsi="Century Gothic" w:cs="Century Gothic"/>
          <w:color w:val="000080"/>
        </w:rPr>
        <w:t xml:space="preserve">A: VENDEDOR.    </w:t>
      </w:r>
    </w:p>
    <w:p w:rsidR="00073E39" w:rsidRDefault="00F52FE6" w:rsidP="009065A3">
      <w:pPr>
        <w:numPr>
          <w:ilvl w:val="0"/>
          <w:numId w:val="2"/>
        </w:numPr>
        <w:tabs>
          <w:tab w:val="left" w:pos="720"/>
        </w:tabs>
        <w:ind w:left="0" w:hanging="2"/>
        <w:jc w:val="both"/>
      </w:pPr>
      <w:r>
        <w:rPr>
          <w:rFonts w:ascii="Century Gothic" w:eastAsia="Century Gothic" w:hAnsi="Century Gothic" w:cs="Century Gothic"/>
          <w:color w:val="000080"/>
        </w:rPr>
        <w:t xml:space="preserve">FERRETERIA EPA. Asistente y asesor de ventas en el área ferretera y de decoración </w:t>
      </w:r>
    </w:p>
    <w:p w:rsidR="00073E39" w:rsidRDefault="00F52FE6" w:rsidP="009065A3">
      <w:pPr>
        <w:numPr>
          <w:ilvl w:val="0"/>
          <w:numId w:val="2"/>
        </w:numPr>
        <w:tabs>
          <w:tab w:val="left" w:pos="720"/>
        </w:tabs>
        <w:ind w:left="0" w:hanging="2"/>
        <w:jc w:val="both"/>
      </w:pPr>
      <w:proofErr w:type="spellStart"/>
      <w:r>
        <w:rPr>
          <w:rFonts w:ascii="Century Gothic" w:eastAsia="Century Gothic" w:hAnsi="Century Gothic" w:cs="Century Gothic"/>
          <w:color w:val="000080"/>
        </w:rPr>
        <w:t>Wenco</w:t>
      </w:r>
      <w:proofErr w:type="spellEnd"/>
      <w:r>
        <w:rPr>
          <w:rFonts w:ascii="Century Gothic" w:eastAsia="Century Gothic" w:hAnsi="Century Gothic" w:cs="Century Gothic"/>
          <w:color w:val="000080"/>
        </w:rPr>
        <w:t xml:space="preserve"> de Buenaventura, Asistente Administrativo, 6 meses.</w:t>
      </w:r>
    </w:p>
    <w:p w:rsidR="00073E39" w:rsidRDefault="00F52FE6" w:rsidP="009065A3">
      <w:pPr>
        <w:numPr>
          <w:ilvl w:val="0"/>
          <w:numId w:val="2"/>
        </w:numPr>
        <w:tabs>
          <w:tab w:val="left" w:pos="720"/>
        </w:tabs>
        <w:ind w:left="0" w:hanging="2"/>
        <w:jc w:val="both"/>
      </w:pPr>
      <w:r>
        <w:rPr>
          <w:rFonts w:ascii="Century Gothic" w:eastAsia="Century Gothic" w:hAnsi="Century Gothic" w:cs="Century Gothic"/>
          <w:color w:val="000080"/>
        </w:rPr>
        <w:t>Bimbo de Venezuela. Operario, 3 años</w:t>
      </w:r>
    </w:p>
    <w:p w:rsidR="00073E39" w:rsidRDefault="00F52FE6" w:rsidP="009065A3">
      <w:pPr>
        <w:numPr>
          <w:ilvl w:val="0"/>
          <w:numId w:val="2"/>
        </w:numPr>
        <w:tabs>
          <w:tab w:val="left" w:pos="720"/>
        </w:tabs>
        <w:ind w:left="0" w:hanging="2"/>
        <w:jc w:val="both"/>
      </w:pPr>
      <w:r>
        <w:rPr>
          <w:rFonts w:ascii="Century Gothic" w:eastAsia="Century Gothic" w:hAnsi="Century Gothic" w:cs="Century Gothic"/>
          <w:color w:val="000080"/>
        </w:rPr>
        <w:t xml:space="preserve">Marrero </w:t>
      </w:r>
      <w:proofErr w:type="spellStart"/>
      <w:r>
        <w:rPr>
          <w:rFonts w:ascii="Century Gothic" w:eastAsia="Century Gothic" w:hAnsi="Century Gothic" w:cs="Century Gothic"/>
          <w:color w:val="000080"/>
        </w:rPr>
        <w:t>Sports</w:t>
      </w:r>
      <w:proofErr w:type="spellEnd"/>
      <w:r>
        <w:rPr>
          <w:rFonts w:ascii="Century Gothic" w:eastAsia="Century Gothic" w:hAnsi="Century Gothic" w:cs="Century Gothic"/>
          <w:color w:val="000080"/>
        </w:rPr>
        <w:t>, Encargado. 3 años</w:t>
      </w:r>
    </w:p>
    <w:p w:rsidR="00073E39" w:rsidRDefault="00F52FE6" w:rsidP="009065A3">
      <w:pPr>
        <w:numPr>
          <w:ilvl w:val="0"/>
          <w:numId w:val="2"/>
        </w:numPr>
        <w:tabs>
          <w:tab w:val="left" w:pos="720"/>
        </w:tabs>
        <w:ind w:left="0" w:hanging="2"/>
        <w:jc w:val="both"/>
      </w:pPr>
      <w:proofErr w:type="spellStart"/>
      <w:r>
        <w:rPr>
          <w:rFonts w:ascii="Century Gothic" w:eastAsia="Century Gothic" w:hAnsi="Century Gothic" w:cs="Century Gothic"/>
          <w:color w:val="000080"/>
        </w:rPr>
        <w:t>Multicines</w:t>
      </w:r>
      <w:proofErr w:type="spellEnd"/>
      <w:r>
        <w:rPr>
          <w:rFonts w:ascii="Century Gothic" w:eastAsia="Century Gothic" w:hAnsi="Century Gothic" w:cs="Century Gothic"/>
          <w:color w:val="000080"/>
        </w:rPr>
        <w:t xml:space="preserve"> la trinitaria (Cines Unidos) Auditor. 1 año y 6 meses.</w:t>
      </w:r>
    </w:p>
    <w:p w:rsidR="00073E39" w:rsidRDefault="00F52FE6" w:rsidP="009065A3">
      <w:pPr>
        <w:numPr>
          <w:ilvl w:val="0"/>
          <w:numId w:val="2"/>
        </w:numPr>
        <w:tabs>
          <w:tab w:val="left" w:pos="720"/>
        </w:tabs>
        <w:ind w:left="0" w:hanging="2"/>
        <w:jc w:val="both"/>
      </w:pPr>
      <w:proofErr w:type="spellStart"/>
      <w:r>
        <w:rPr>
          <w:rFonts w:ascii="Century Gothic" w:eastAsia="Century Gothic" w:hAnsi="Century Gothic" w:cs="Century Gothic"/>
          <w:color w:val="000080"/>
        </w:rPr>
        <w:t>Danisbik</w:t>
      </w:r>
      <w:proofErr w:type="spellEnd"/>
      <w:r>
        <w:rPr>
          <w:rFonts w:ascii="Century Gothic" w:eastAsia="Century Gothic" w:hAnsi="Century Gothic" w:cs="Century Gothic"/>
          <w:color w:val="000080"/>
        </w:rPr>
        <w:t xml:space="preserve"> C.A, Operador de Maquina. 6 meses</w:t>
      </w:r>
    </w:p>
    <w:p w:rsidR="00073E39" w:rsidRDefault="00F52FE6" w:rsidP="009065A3">
      <w:pPr>
        <w:numPr>
          <w:ilvl w:val="0"/>
          <w:numId w:val="2"/>
        </w:numPr>
        <w:tabs>
          <w:tab w:val="left" w:pos="720"/>
        </w:tabs>
        <w:ind w:left="0" w:hanging="2"/>
        <w:jc w:val="both"/>
      </w:pPr>
      <w:r>
        <w:rPr>
          <w:rFonts w:ascii="Century Gothic" w:eastAsia="Century Gothic" w:hAnsi="Century Gothic" w:cs="Century Gothic"/>
          <w:color w:val="000080"/>
        </w:rPr>
        <w:t>Conductor  licencia 5ta</w:t>
      </w:r>
    </w:p>
    <w:p w:rsidR="00073E39" w:rsidRDefault="00073E39" w:rsidP="009065A3">
      <w:pPr>
        <w:tabs>
          <w:tab w:val="left" w:pos="720"/>
        </w:tabs>
        <w:ind w:leftChars="0" w:left="0" w:firstLineChars="0" w:firstLine="0"/>
        <w:jc w:val="both"/>
      </w:pPr>
      <w:bookmarkStart w:id="0" w:name="_GoBack"/>
      <w:bookmarkEnd w:id="0"/>
    </w:p>
    <w:p w:rsidR="00073E39" w:rsidRDefault="00073E39" w:rsidP="009065A3">
      <w:pPr>
        <w:tabs>
          <w:tab w:val="left" w:pos="720"/>
        </w:tabs>
        <w:ind w:leftChars="0" w:left="0" w:firstLineChars="0" w:firstLine="0"/>
        <w:jc w:val="both"/>
      </w:pPr>
    </w:p>
    <w:p w:rsidR="00073E39" w:rsidRDefault="00F52FE6" w:rsidP="009065A3">
      <w:pPr>
        <w:pBdr>
          <w:top w:val="single" w:sz="4" w:space="1" w:color="3366FF"/>
          <w:left w:val="single" w:sz="4" w:space="4" w:color="3366FF"/>
          <w:bottom w:val="single" w:sz="4" w:space="0" w:color="3366FF"/>
          <w:right w:val="single" w:sz="4" w:space="4" w:color="3366FF"/>
        </w:pBdr>
        <w:ind w:left="0" w:hanging="2"/>
        <w:jc w:val="center"/>
        <w:rPr>
          <w:rFonts w:ascii="Century Gothic" w:eastAsia="Century Gothic" w:hAnsi="Century Gothic" w:cs="Century Gothic"/>
          <w:color w:val="3366FF"/>
        </w:rPr>
      </w:pPr>
      <w:r>
        <w:rPr>
          <w:rFonts w:ascii="Century Gothic" w:eastAsia="Century Gothic" w:hAnsi="Century Gothic" w:cs="Century Gothic"/>
          <w:b/>
          <w:color w:val="3366FF"/>
        </w:rPr>
        <w:t>Habilidades y Destrezas</w:t>
      </w:r>
    </w:p>
    <w:p w:rsidR="00073E39" w:rsidRDefault="00073E39" w:rsidP="009065A3">
      <w:pPr>
        <w:ind w:left="0" w:hanging="2"/>
        <w:rPr>
          <w:rFonts w:ascii="Century Gothic" w:eastAsia="Century Gothic" w:hAnsi="Century Gothic" w:cs="Century Gothic"/>
        </w:rPr>
      </w:pPr>
    </w:p>
    <w:p w:rsidR="00073E39" w:rsidRDefault="00F52FE6" w:rsidP="009065A3">
      <w:pPr>
        <w:numPr>
          <w:ilvl w:val="0"/>
          <w:numId w:val="1"/>
        </w:numPr>
        <w:tabs>
          <w:tab w:val="left" w:pos="757"/>
        </w:tabs>
        <w:ind w:left="0" w:hanging="2"/>
        <w:jc w:val="both"/>
      </w:pPr>
      <w:r>
        <w:rPr>
          <w:rFonts w:ascii="Century Gothic" w:eastAsia="Century Gothic" w:hAnsi="Century Gothic" w:cs="Century Gothic"/>
          <w:color w:val="000080"/>
        </w:rPr>
        <w:t>De carácter responsable,  de buena comunicación oral y escrita, con amplios deseos de superación en el ámbito laboral, profesional y financiero. Dinámico, proactivo, con excelente desempeño en la práctica de las relaciones públicas, administración de recur</w:t>
      </w:r>
      <w:r>
        <w:rPr>
          <w:rFonts w:ascii="Century Gothic" w:eastAsia="Century Gothic" w:hAnsi="Century Gothic" w:cs="Century Gothic"/>
          <w:color w:val="000080"/>
        </w:rPr>
        <w:t xml:space="preserve">sos humanos y trabajo en equipo, Experiencia en ventas, técnicas de ventas, pasos de la venta,  recepción de mercancía, inventario, cuadre de caja, facturación, Experiencia en el área ferretera, en el área de manufactura y manufactura y materias primas de </w:t>
      </w:r>
      <w:r>
        <w:rPr>
          <w:rFonts w:ascii="Century Gothic" w:eastAsia="Century Gothic" w:hAnsi="Century Gothic" w:cs="Century Gothic"/>
          <w:color w:val="000080"/>
        </w:rPr>
        <w:t xml:space="preserve">laboratorio. etc. Experiencia en el manejo de Software en ambiente Windows: Word, Excel, </w:t>
      </w:r>
      <w:proofErr w:type="spellStart"/>
      <w:r>
        <w:rPr>
          <w:rFonts w:ascii="Century Gothic" w:eastAsia="Century Gothic" w:hAnsi="Century Gothic" w:cs="Century Gothic"/>
          <w:color w:val="000080"/>
        </w:rPr>
        <w:t>Power</w:t>
      </w:r>
      <w:proofErr w:type="spellEnd"/>
      <w:r>
        <w:rPr>
          <w:rFonts w:ascii="Century Gothic" w:eastAsia="Century Gothic" w:hAnsi="Century Gothic" w:cs="Century Gothic"/>
          <w:color w:val="000080"/>
        </w:rPr>
        <w:t xml:space="preserve"> Point, entre otros, experiencia en el área de cocina, pizzería, bar.</w:t>
      </w:r>
    </w:p>
    <w:p w:rsidR="00073E39" w:rsidRDefault="00073E39" w:rsidP="00073E39">
      <w:pPr>
        <w:ind w:left="0" w:hanging="2"/>
        <w:rPr>
          <w:rFonts w:ascii="Times New Roman" w:eastAsia="Times New Roman" w:hAnsi="Times New Roman" w:cs="Times New Roman"/>
        </w:rPr>
      </w:pPr>
    </w:p>
    <w:sectPr w:rsidR="00073E39">
      <w:headerReference w:type="default" r:id="rId9"/>
      <w:footerReference w:type="default" r:id="rId10"/>
      <w:pgSz w:w="11906" w:h="16838"/>
      <w:pgMar w:top="567" w:right="567" w:bottom="726" w:left="56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E6" w:rsidRDefault="00F52FE6" w:rsidP="009065A3">
      <w:pPr>
        <w:spacing w:line="240" w:lineRule="auto"/>
        <w:ind w:left="0" w:hanging="2"/>
      </w:pPr>
      <w:r>
        <w:separator/>
      </w:r>
    </w:p>
  </w:endnote>
  <w:endnote w:type="continuationSeparator" w:id="0">
    <w:p w:rsidR="00F52FE6" w:rsidRDefault="00F52FE6" w:rsidP="009065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NanumGothic">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39" w:rsidRDefault="00073E39" w:rsidP="009065A3">
    <w:pPr>
      <w:tabs>
        <w:tab w:val="center" w:pos="4252"/>
        <w:tab w:val="right" w:pos="8504"/>
      </w:tabs>
      <w:ind w:left="0" w:hanging="2"/>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E6" w:rsidRDefault="00F52FE6" w:rsidP="009065A3">
      <w:pPr>
        <w:spacing w:line="240" w:lineRule="auto"/>
        <w:ind w:left="0" w:hanging="2"/>
      </w:pPr>
      <w:r>
        <w:separator/>
      </w:r>
    </w:p>
  </w:footnote>
  <w:footnote w:type="continuationSeparator" w:id="0">
    <w:p w:rsidR="00F52FE6" w:rsidRDefault="00F52FE6" w:rsidP="009065A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39" w:rsidRDefault="00073E39" w:rsidP="009065A3">
    <w:pPr>
      <w:tabs>
        <w:tab w:val="center" w:pos="4252"/>
        <w:tab w:val="right" w:pos="8504"/>
      </w:tabs>
      <w:ind w:left="0" w:hanging="2"/>
      <w:rPr>
        <w:rFonts w:ascii="Times New Roman" w:eastAsia="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295E"/>
    <w:multiLevelType w:val="multilevel"/>
    <w:tmpl w:val="52C6EC38"/>
    <w:lvl w:ilvl="0">
      <w:start w:val="1"/>
      <w:numFmt w:val="bullet"/>
      <w:lvlText w:val="●"/>
      <w:lvlJc w:val="left"/>
      <w:pPr>
        <w:ind w:left="720" w:hanging="360"/>
      </w:pPr>
      <w:rPr>
        <w:rFonts w:ascii="Noto Sans Symbols" w:eastAsia="Noto Sans Symbols" w:hAnsi="Noto Sans Symbols" w:cs="Noto Sans Symbols"/>
        <w:b w:val="0"/>
        <w:color w:val="00008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4990DB5"/>
    <w:multiLevelType w:val="multilevel"/>
    <w:tmpl w:val="F1281986"/>
    <w:lvl w:ilvl="0">
      <w:start w:val="1"/>
      <w:numFmt w:val="bullet"/>
      <w:lvlText w:val="●"/>
      <w:lvlJc w:val="left"/>
      <w:pPr>
        <w:ind w:left="360" w:hanging="397"/>
      </w:pPr>
      <w:rPr>
        <w:rFonts w:ascii="Noto Sans Symbols" w:eastAsia="Noto Sans Symbols" w:hAnsi="Noto Sans Symbols" w:cs="Noto Sans Symbols"/>
        <w:b w:val="0"/>
        <w:color w:val="00008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50477D34"/>
    <w:multiLevelType w:val="multilevel"/>
    <w:tmpl w:val="019AEAB8"/>
    <w:lvl w:ilvl="0">
      <w:start w:val="1"/>
      <w:numFmt w:val="bullet"/>
      <w:lvlText w:val="●"/>
      <w:lvlJc w:val="left"/>
      <w:pPr>
        <w:ind w:left="360" w:hanging="360"/>
      </w:pPr>
      <w:rPr>
        <w:rFonts w:ascii="Noto Sans Symbols" w:eastAsia="Noto Sans Symbols" w:hAnsi="Noto Sans Symbols" w:cs="Noto Sans Symbols"/>
        <w:b w:val="0"/>
        <w:color w:val="00008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3E39"/>
    <w:rsid w:val="00073E39"/>
    <w:rsid w:val="009065A3"/>
    <w:rsid w:val="00B12F46"/>
    <w:rsid w:val="00F52F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anumGothic" w:eastAsia="NanumGothic" w:hAnsi="NanumGothic" w:cs="NanumGothic"/>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pPr>
      <w:jc w:val="center"/>
    </w:pPr>
    <w:rPr>
      <w:sz w:val="28"/>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pPr>
      <w:tabs>
        <w:tab w:val="center" w:pos="4252"/>
        <w:tab w:val="right" w:pos="8504"/>
      </w:tabs>
    </w:pPr>
  </w:style>
  <w:style w:type="character" w:customStyle="1" w:styleId="EncabezadoCar">
    <w:name w:val="Encabezado Car"/>
    <w:rPr>
      <w:w w:val="100"/>
      <w:position w:val="-1"/>
      <w:sz w:val="24"/>
      <w:szCs w:val="24"/>
      <w:effect w:val="none"/>
      <w:vertAlign w:val="baseline"/>
      <w:cs w:val="0"/>
      <w:em w:val="none"/>
      <w:lang w:val="es-ES" w:eastAsia="es-ES"/>
    </w:rPr>
  </w:style>
  <w:style w:type="paragraph" w:styleId="Piedepgina">
    <w:name w:val="footer"/>
    <w:basedOn w:val="Normal"/>
    <w:pPr>
      <w:tabs>
        <w:tab w:val="center" w:pos="4252"/>
        <w:tab w:val="right" w:pos="8504"/>
      </w:tabs>
    </w:p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065A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65A3"/>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anumGothic" w:eastAsia="NanumGothic" w:hAnsi="NanumGothic" w:cs="NanumGothic"/>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pPr>
      <w:jc w:val="center"/>
    </w:pPr>
    <w:rPr>
      <w:sz w:val="28"/>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pPr>
      <w:tabs>
        <w:tab w:val="center" w:pos="4252"/>
        <w:tab w:val="right" w:pos="8504"/>
      </w:tabs>
    </w:pPr>
  </w:style>
  <w:style w:type="character" w:customStyle="1" w:styleId="EncabezadoCar">
    <w:name w:val="Encabezado Car"/>
    <w:rPr>
      <w:w w:val="100"/>
      <w:position w:val="-1"/>
      <w:sz w:val="24"/>
      <w:szCs w:val="24"/>
      <w:effect w:val="none"/>
      <w:vertAlign w:val="baseline"/>
      <w:cs w:val="0"/>
      <w:em w:val="none"/>
      <w:lang w:val="es-ES" w:eastAsia="es-ES"/>
    </w:rPr>
  </w:style>
  <w:style w:type="paragraph" w:styleId="Piedepgina">
    <w:name w:val="footer"/>
    <w:basedOn w:val="Normal"/>
    <w:pPr>
      <w:tabs>
        <w:tab w:val="center" w:pos="4252"/>
        <w:tab w:val="right" w:pos="8504"/>
      </w:tabs>
    </w:p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065A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65A3"/>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Oslyn</dc:creator>
  <cp:lastModifiedBy>Oslyn</cp:lastModifiedBy>
  <cp:revision>2</cp:revision>
  <dcterms:created xsi:type="dcterms:W3CDTF">2018-03-10T00:33:00Z</dcterms:created>
  <dcterms:modified xsi:type="dcterms:W3CDTF">2018-03-10T00:33:00Z</dcterms:modified>
</cp:coreProperties>
</file>